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114" w:after="114"/>
        <w:jc w:val="center"/>
        <w:rPr>
          <w:rFonts w:ascii="Arial" w:hAnsi="Arial"/>
          <w:b/>
          <w:b/>
          <w:bCs/>
          <w:sz w:val="21"/>
          <w:szCs w:val="21"/>
        </w:rPr>
      </w:pPr>
      <w:r>
        <w:rPr>
          <w:rFonts w:ascii="Arial" w:hAnsi="Arial"/>
          <w:b/>
          <w:bCs/>
          <w:sz w:val="21"/>
          <w:szCs w:val="21"/>
        </w:rPr>
        <w:t>ПОЛИТИКА</w:t>
      </w:r>
    </w:p>
    <w:p>
      <w:pPr>
        <w:pStyle w:val="Normal"/>
        <w:bidi w:val="0"/>
        <w:spacing w:lineRule="auto" w:line="240" w:before="114" w:after="114"/>
        <w:jc w:val="center"/>
        <w:rPr>
          <w:rFonts w:ascii="Arial" w:hAnsi="Arial"/>
          <w:b/>
          <w:b/>
          <w:bCs/>
          <w:sz w:val="21"/>
          <w:szCs w:val="21"/>
        </w:rPr>
      </w:pPr>
      <w:r>
        <w:rPr>
          <w:rFonts w:ascii="Arial" w:hAnsi="Arial"/>
          <w:b/>
          <w:bCs/>
          <w:sz w:val="21"/>
          <w:szCs w:val="21"/>
        </w:rPr>
        <w:t>Обществ</w:t>
      </w:r>
      <w:r>
        <w:rPr>
          <w:rFonts w:ascii="Arial" w:hAnsi="Arial"/>
          <w:b/>
          <w:bCs/>
          <w:sz w:val="21"/>
          <w:szCs w:val="21"/>
        </w:rPr>
        <w:t>а</w:t>
      </w:r>
      <w:r>
        <w:rPr>
          <w:rFonts w:ascii="Arial" w:hAnsi="Arial"/>
          <w:b/>
          <w:bCs/>
          <w:sz w:val="21"/>
          <w:szCs w:val="21"/>
        </w:rPr>
        <w:t xml:space="preserve"> с ограниченной ответственностью </w:t>
      </w:r>
    </w:p>
    <w:p>
      <w:pPr>
        <w:pStyle w:val="Normal"/>
        <w:bidi w:val="0"/>
        <w:spacing w:lineRule="auto" w:line="240" w:before="114" w:after="114"/>
        <w:jc w:val="center"/>
        <w:rPr>
          <w:rFonts w:ascii="Arial" w:hAnsi="Arial"/>
          <w:b/>
          <w:b/>
          <w:bCs/>
          <w:sz w:val="21"/>
          <w:szCs w:val="21"/>
        </w:rPr>
      </w:pPr>
      <w:r>
        <w:rPr>
          <w:rFonts w:ascii="Arial" w:hAnsi="Arial"/>
          <w:b/>
          <w:bCs/>
          <w:sz w:val="21"/>
          <w:szCs w:val="21"/>
        </w:rPr>
        <w:t>“</w:t>
      </w:r>
      <w:r>
        <w:rPr>
          <w:rFonts w:ascii="Arial" w:hAnsi="Arial"/>
          <w:b/>
          <w:bCs/>
          <w:sz w:val="21"/>
          <w:szCs w:val="21"/>
        </w:rPr>
        <w:t>Научное конструкторское бюро радиоэлектронных и управляющих систем”</w:t>
      </w:r>
    </w:p>
    <w:p>
      <w:pPr>
        <w:pStyle w:val="Normal"/>
        <w:bidi w:val="0"/>
        <w:spacing w:lineRule="auto" w:line="240" w:before="57" w:after="57"/>
        <w:jc w:val="center"/>
        <w:rPr>
          <w:rFonts w:ascii="Arial" w:hAnsi="Arial"/>
          <w:b/>
          <w:b/>
          <w:bCs/>
          <w:sz w:val="21"/>
          <w:szCs w:val="21"/>
        </w:rPr>
      </w:pPr>
      <w:r>
        <w:rPr>
          <w:rFonts w:ascii="Arial" w:hAnsi="Arial"/>
          <w:b/>
          <w:bCs/>
          <w:sz w:val="21"/>
          <w:szCs w:val="21"/>
        </w:rPr>
        <w:t>в отношении обработки персональных данных</w:t>
      </w:r>
    </w:p>
    <w:p>
      <w:pPr>
        <w:pStyle w:val="Normal"/>
        <w:bidi w:val="0"/>
        <w:spacing w:lineRule="auto" w:line="240" w:before="57" w:after="57"/>
        <w:jc w:val="center"/>
        <w:rPr>
          <w:rFonts w:ascii="Arial" w:hAnsi="Arial"/>
          <w:b/>
          <w:b/>
          <w:bCs/>
          <w:sz w:val="21"/>
          <w:szCs w:val="21"/>
        </w:rPr>
      </w:pPr>
      <w:r>
        <w:rPr>
          <w:rFonts w:ascii="Arial" w:hAnsi="Arial"/>
          <w:b/>
          <w:bCs/>
          <w:sz w:val="21"/>
          <w:szCs w:val="21"/>
        </w:rPr>
      </w:r>
    </w:p>
    <w:p>
      <w:pPr>
        <w:pStyle w:val="Normal"/>
        <w:bidi w:val="0"/>
        <w:spacing w:lineRule="auto" w:line="240" w:before="114" w:after="114"/>
        <w:jc w:val="center"/>
        <w:rPr>
          <w:rFonts w:ascii="Arial" w:hAnsi="Arial"/>
          <w:b/>
          <w:b/>
          <w:bCs/>
          <w:sz w:val="21"/>
          <w:szCs w:val="21"/>
        </w:rPr>
      </w:pPr>
      <w:r>
        <w:rPr>
          <w:rFonts w:ascii="Arial" w:hAnsi="Arial"/>
          <w:b/>
          <w:bCs/>
          <w:sz w:val="21"/>
          <w:szCs w:val="21"/>
        </w:rPr>
        <w:t>1. Общие положения</w:t>
      </w:r>
    </w:p>
    <w:p>
      <w:pPr>
        <w:pStyle w:val="Normal"/>
        <w:bidi w:val="0"/>
        <w:spacing w:lineRule="auto" w:line="240" w:before="114" w:after="114"/>
        <w:jc w:val="both"/>
        <w:rPr>
          <w:rFonts w:ascii="Arial" w:hAnsi="Arial"/>
          <w:sz w:val="21"/>
          <w:szCs w:val="21"/>
        </w:rPr>
      </w:pPr>
      <w:r>
        <w:rPr>
          <w:rFonts w:ascii="Arial" w:hAnsi="Arial"/>
          <w:sz w:val="21"/>
          <w:szCs w:val="21"/>
        </w:rPr>
        <w:t>1.1. Настоящая Политика Обществ</w:t>
      </w:r>
      <w:r>
        <w:rPr>
          <w:rFonts w:ascii="Arial" w:hAnsi="Arial"/>
          <w:sz w:val="21"/>
          <w:szCs w:val="21"/>
        </w:rPr>
        <w:t>а</w:t>
      </w:r>
      <w:r>
        <w:rPr>
          <w:rFonts w:ascii="Arial" w:hAnsi="Arial"/>
          <w:sz w:val="21"/>
          <w:szCs w:val="21"/>
        </w:rPr>
        <w:t xml:space="preserve"> с ограниченной ответственностью  “Научное конструкторское бюро радиоэлектронных и управляющих систем” / ООО "НКБ РУС" (ОГРН 1156154003730)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Normal"/>
        <w:bidi w:val="0"/>
        <w:spacing w:lineRule="auto" w:line="240" w:before="114" w:after="114"/>
        <w:jc w:val="both"/>
        <w:rPr>
          <w:rFonts w:ascii="Arial" w:hAnsi="Arial"/>
          <w:sz w:val="21"/>
          <w:szCs w:val="21"/>
        </w:rPr>
      </w:pPr>
      <w:r>
        <w:rPr>
          <w:rFonts w:ascii="Arial" w:hAnsi="Arial"/>
          <w:sz w:val="21"/>
          <w:szCs w:val="21"/>
        </w:rPr>
        <w:t>1.2. Политика действует в отношении всех персональных данных, которые обрабатывает Общество с ограниченной ответственностью  “Научное конструкторское бюро радиоэлектронных и управляющих систем” (далее — Оператор, Общество).</w:t>
      </w:r>
    </w:p>
    <w:p>
      <w:pPr>
        <w:pStyle w:val="Normal"/>
        <w:bidi w:val="0"/>
        <w:spacing w:lineRule="auto" w:line="240" w:before="114" w:after="114"/>
        <w:jc w:val="both"/>
        <w:rPr>
          <w:rFonts w:ascii="Arial" w:hAnsi="Arial"/>
          <w:sz w:val="21"/>
          <w:szCs w:val="21"/>
        </w:rPr>
      </w:pPr>
      <w:r>
        <w:rPr>
          <w:rFonts w:ascii="Arial" w:hAnsi="Arial"/>
          <w:sz w:val="21"/>
          <w:szCs w:val="21"/>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pPr>
        <w:pStyle w:val="Normal"/>
        <w:bidi w:val="0"/>
        <w:spacing w:lineRule="auto" w:line="240" w:before="114" w:after="114"/>
        <w:jc w:val="both"/>
        <w:rPr>
          <w:rFonts w:ascii="Arial" w:hAnsi="Arial"/>
          <w:sz w:val="21"/>
          <w:szCs w:val="21"/>
        </w:rPr>
      </w:pPr>
      <w:r>
        <w:rPr>
          <w:rFonts w:ascii="Arial" w:hAnsi="Arial"/>
          <w:sz w:val="21"/>
          <w:szCs w:val="21"/>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pPr>
        <w:pStyle w:val="Normal"/>
        <w:bidi w:val="0"/>
        <w:spacing w:lineRule="auto" w:line="240" w:before="114" w:after="114"/>
        <w:jc w:val="both"/>
        <w:rPr>
          <w:rFonts w:ascii="Arial" w:hAnsi="Arial"/>
          <w:sz w:val="21"/>
          <w:szCs w:val="21"/>
        </w:rPr>
      </w:pPr>
      <w:r>
        <w:rPr>
          <w:rFonts w:ascii="Arial" w:hAnsi="Arial"/>
          <w:sz w:val="21"/>
          <w:szCs w:val="21"/>
        </w:rPr>
        <w:t>1.5. Основные понятия, используемые в Политике:</w:t>
      </w:r>
    </w:p>
    <w:p>
      <w:pPr>
        <w:pStyle w:val="Normal"/>
        <w:bidi w:val="0"/>
        <w:spacing w:lineRule="auto" w:line="240" w:before="114" w:after="114"/>
        <w:jc w:val="both"/>
        <w:rPr>
          <w:rFonts w:ascii="Arial" w:hAnsi="Arial"/>
          <w:sz w:val="21"/>
          <w:szCs w:val="21"/>
        </w:rPr>
      </w:pPr>
      <w:r>
        <w:rPr>
          <w:rFonts w:ascii="Arial" w:hAnsi="Arial"/>
          <w:b/>
          <w:bCs/>
          <w:sz w:val="21"/>
          <w:szCs w:val="21"/>
        </w:rPr>
        <w:t>персональные данные</w:t>
      </w:r>
      <w:r>
        <w:rPr>
          <w:rFonts w:ascii="Arial" w:hAnsi="Arial"/>
          <w:sz w:val="21"/>
          <w:szCs w:val="21"/>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pPr>
        <w:pStyle w:val="Normal"/>
        <w:bidi w:val="0"/>
        <w:spacing w:lineRule="auto" w:line="240" w:before="114" w:after="114"/>
        <w:jc w:val="both"/>
        <w:rPr>
          <w:rFonts w:ascii="Arial" w:hAnsi="Arial"/>
          <w:sz w:val="21"/>
          <w:szCs w:val="21"/>
        </w:rPr>
      </w:pPr>
      <w:r>
        <w:rPr>
          <w:rFonts w:ascii="Arial" w:hAnsi="Arial"/>
          <w:b/>
          <w:bCs/>
          <w:sz w:val="21"/>
          <w:szCs w:val="21"/>
        </w:rPr>
        <w:t>оператор персональных данных (оператор)</w:t>
      </w:r>
      <w:r>
        <w:rPr>
          <w:rFonts w:ascii="Arial" w:hAnsi="Arial"/>
          <w:sz w:val="21"/>
          <w:szCs w:val="21"/>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Normal"/>
        <w:bidi w:val="0"/>
        <w:spacing w:lineRule="auto" w:line="240" w:before="114" w:after="114"/>
        <w:jc w:val="both"/>
        <w:rPr>
          <w:rFonts w:ascii="Arial" w:hAnsi="Arial"/>
          <w:sz w:val="21"/>
          <w:szCs w:val="21"/>
        </w:rPr>
      </w:pPr>
      <w:r>
        <w:rPr>
          <w:rFonts w:ascii="Arial" w:hAnsi="Arial"/>
          <w:b/>
          <w:bCs/>
          <w:sz w:val="21"/>
          <w:szCs w:val="21"/>
        </w:rPr>
        <w:t>обработка персональных данных</w:t>
      </w:r>
      <w:r>
        <w:rPr>
          <w:rFonts w:ascii="Arial" w:hAnsi="Arial"/>
          <w:sz w:val="21"/>
          <w:szCs w:val="21"/>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сбор;</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запись;</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систематизацию;</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накопление;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хранение;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уточнение (обновление, изменение);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извлечение;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использование;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передачу (распространение, предоставление, доступ);</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обезличивание;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блокирование;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удаление;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уничтожение;</w:t>
      </w:r>
    </w:p>
    <w:p>
      <w:pPr>
        <w:pStyle w:val="Normal"/>
        <w:bidi w:val="0"/>
        <w:spacing w:lineRule="auto" w:line="240" w:before="114" w:after="114"/>
        <w:ind w:left="0" w:right="0" w:hanging="0"/>
        <w:jc w:val="both"/>
        <w:rPr>
          <w:rFonts w:ascii="Arial" w:hAnsi="Arial"/>
          <w:sz w:val="21"/>
          <w:szCs w:val="21"/>
        </w:rPr>
      </w:pPr>
      <w:r>
        <w:rPr>
          <w:rFonts w:ascii="Arial" w:hAnsi="Arial"/>
          <w:b/>
          <w:bCs/>
          <w:sz w:val="21"/>
          <w:szCs w:val="21"/>
        </w:rPr>
        <w:t>автоматизированная обработка персональных данных</w:t>
      </w:r>
      <w:r>
        <w:rPr>
          <w:rFonts w:ascii="Arial" w:hAnsi="Arial"/>
          <w:sz w:val="21"/>
          <w:szCs w:val="21"/>
        </w:rPr>
        <w:t xml:space="preserve"> - обработка персональных данных с помощью средств вычислительной техники;</w:t>
      </w:r>
    </w:p>
    <w:p>
      <w:pPr>
        <w:pStyle w:val="Normal"/>
        <w:bidi w:val="0"/>
        <w:spacing w:lineRule="auto" w:line="240" w:before="114" w:after="114"/>
        <w:jc w:val="both"/>
        <w:rPr>
          <w:rFonts w:ascii="Arial" w:hAnsi="Arial"/>
          <w:sz w:val="21"/>
          <w:szCs w:val="21"/>
        </w:rPr>
      </w:pPr>
      <w:r>
        <w:rPr>
          <w:rFonts w:ascii="Arial" w:hAnsi="Arial"/>
          <w:b/>
          <w:bCs/>
          <w:sz w:val="21"/>
          <w:szCs w:val="21"/>
        </w:rPr>
        <w:t>распространение персональных данных</w:t>
      </w:r>
      <w:r>
        <w:rPr>
          <w:rFonts w:ascii="Arial" w:hAnsi="Arial"/>
          <w:sz w:val="21"/>
          <w:szCs w:val="21"/>
        </w:rPr>
        <w:t xml:space="preserve"> - действия, направленные на раскрытие персональных данных неопределенному кругу лиц;</w:t>
      </w:r>
    </w:p>
    <w:p>
      <w:pPr>
        <w:pStyle w:val="Normal"/>
        <w:bidi w:val="0"/>
        <w:spacing w:lineRule="auto" w:line="240" w:before="114" w:after="114"/>
        <w:jc w:val="both"/>
        <w:rPr>
          <w:rFonts w:ascii="Arial" w:hAnsi="Arial"/>
          <w:sz w:val="21"/>
          <w:szCs w:val="21"/>
        </w:rPr>
      </w:pPr>
      <w:r>
        <w:rPr>
          <w:rFonts w:ascii="Arial" w:hAnsi="Arial"/>
          <w:b/>
          <w:bCs/>
          <w:sz w:val="21"/>
          <w:szCs w:val="21"/>
        </w:rPr>
        <w:t>предоставление персональных данных</w:t>
      </w:r>
      <w:r>
        <w:rPr>
          <w:rFonts w:ascii="Arial" w:hAnsi="Arial"/>
          <w:sz w:val="21"/>
          <w:szCs w:val="21"/>
        </w:rPr>
        <w:t xml:space="preserve"> - действия, направленные на раскрытие персональных данных определенному лицу или определенному кругу лиц;</w:t>
      </w:r>
    </w:p>
    <w:p>
      <w:pPr>
        <w:pStyle w:val="Normal"/>
        <w:bidi w:val="0"/>
        <w:spacing w:lineRule="auto" w:line="240" w:before="114" w:after="114"/>
        <w:jc w:val="both"/>
        <w:rPr>
          <w:rFonts w:ascii="Arial" w:hAnsi="Arial"/>
          <w:sz w:val="21"/>
          <w:szCs w:val="21"/>
        </w:rPr>
      </w:pPr>
      <w:r>
        <w:rPr>
          <w:rFonts w:ascii="Arial" w:hAnsi="Arial"/>
          <w:b/>
          <w:bCs/>
          <w:sz w:val="21"/>
          <w:szCs w:val="21"/>
        </w:rPr>
        <w:t>блокирование персональных данных</w:t>
      </w:r>
      <w:r>
        <w:rPr>
          <w:rFonts w:ascii="Arial" w:hAnsi="Arial"/>
          <w:sz w:val="21"/>
          <w:szCs w:val="21"/>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Normal"/>
        <w:bidi w:val="0"/>
        <w:spacing w:lineRule="auto" w:line="240" w:before="114" w:after="114"/>
        <w:jc w:val="both"/>
        <w:rPr>
          <w:rFonts w:ascii="Arial" w:hAnsi="Arial"/>
          <w:sz w:val="21"/>
          <w:szCs w:val="21"/>
        </w:rPr>
      </w:pPr>
      <w:r>
        <w:rPr>
          <w:rFonts w:ascii="Arial" w:hAnsi="Arial"/>
          <w:b/>
          <w:bCs/>
          <w:sz w:val="21"/>
          <w:szCs w:val="21"/>
        </w:rPr>
        <w:t>уничтожение персональных данных</w:t>
      </w:r>
      <w:r>
        <w:rPr>
          <w:rFonts w:ascii="Arial" w:hAnsi="Arial"/>
          <w:sz w:val="21"/>
          <w:szCs w:val="21"/>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Normal"/>
        <w:bidi w:val="0"/>
        <w:spacing w:lineRule="auto" w:line="240" w:before="114" w:after="114"/>
        <w:jc w:val="both"/>
        <w:rPr>
          <w:rFonts w:ascii="Arial" w:hAnsi="Arial"/>
          <w:sz w:val="21"/>
          <w:szCs w:val="21"/>
        </w:rPr>
      </w:pPr>
      <w:r>
        <w:rPr>
          <w:rFonts w:ascii="Arial" w:hAnsi="Arial"/>
          <w:b/>
          <w:bCs/>
          <w:sz w:val="21"/>
          <w:szCs w:val="21"/>
        </w:rPr>
        <w:t>обезличивание персональных данных</w:t>
      </w:r>
      <w:r>
        <w:rPr>
          <w:rFonts w:ascii="Arial" w:hAnsi="Arial"/>
          <w:sz w:val="21"/>
          <w:szCs w:val="21"/>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Normal"/>
        <w:bidi w:val="0"/>
        <w:spacing w:lineRule="auto" w:line="240" w:before="114" w:after="114"/>
        <w:jc w:val="both"/>
        <w:rPr>
          <w:rFonts w:ascii="Arial" w:hAnsi="Arial"/>
          <w:sz w:val="21"/>
          <w:szCs w:val="21"/>
        </w:rPr>
      </w:pPr>
      <w:r>
        <w:rPr>
          <w:rFonts w:ascii="Arial" w:hAnsi="Arial"/>
          <w:b/>
          <w:bCs/>
          <w:sz w:val="21"/>
          <w:szCs w:val="21"/>
        </w:rPr>
        <w:t>информационная система персональных данных</w:t>
      </w:r>
      <w:r>
        <w:rPr>
          <w:rFonts w:ascii="Arial" w:hAnsi="Arial"/>
          <w:sz w:val="21"/>
          <w:szCs w:val="21"/>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Normal"/>
        <w:bidi w:val="0"/>
        <w:spacing w:lineRule="auto" w:line="240" w:before="114" w:after="114"/>
        <w:jc w:val="both"/>
        <w:rPr>
          <w:rFonts w:ascii="Arial" w:hAnsi="Arial"/>
          <w:sz w:val="21"/>
          <w:szCs w:val="21"/>
        </w:rPr>
      </w:pPr>
      <w:r>
        <w:rPr>
          <w:rFonts w:ascii="Arial" w:hAnsi="Arial"/>
          <w:sz w:val="21"/>
          <w:szCs w:val="21"/>
        </w:rPr>
        <w:t>1.6. Основные права и обязанности Оператора.</w:t>
      </w:r>
    </w:p>
    <w:p>
      <w:pPr>
        <w:pStyle w:val="Normal"/>
        <w:bidi w:val="0"/>
        <w:spacing w:lineRule="auto" w:line="240" w:before="114" w:after="114"/>
        <w:jc w:val="both"/>
        <w:rPr>
          <w:rFonts w:ascii="Arial" w:hAnsi="Arial"/>
          <w:sz w:val="21"/>
          <w:szCs w:val="21"/>
        </w:rPr>
      </w:pPr>
      <w:r>
        <w:rPr>
          <w:rFonts w:ascii="Arial" w:hAnsi="Arial"/>
          <w:sz w:val="21"/>
          <w:szCs w:val="21"/>
        </w:rPr>
        <w:t>1.6.1. Оператор имеет право: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1.6.2. Оператор обязан:</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1) организовывать обработку персональных данных в соответствии с требованиями Закона о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(десяти) рабочих дней с даты получения такого запроса. Данный срок может быть продлен, но не более чем на 5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4)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1.7. Основные права субъекта персональных данных. Субъект персональных данных имеет право:</w:t>
      </w:r>
    </w:p>
    <w:p>
      <w:pPr>
        <w:pStyle w:val="Normal"/>
        <w:bidi w:val="0"/>
        <w:spacing w:lineRule="auto" w:line="240" w:before="114" w:after="114"/>
        <w:jc w:val="both"/>
        <w:rPr>
          <w:rFonts w:ascii="Arial" w:hAnsi="Arial"/>
          <w:sz w:val="21"/>
          <w:szCs w:val="21"/>
        </w:rPr>
      </w:pPr>
      <w:r>
        <w:rPr>
          <w:rFonts w:ascii="Arial" w:hAnsi="Arial"/>
          <w:sz w:val="21"/>
          <w:szCs w:val="21"/>
        </w:rPr>
        <w:t>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Normal"/>
        <w:bidi w:val="0"/>
        <w:spacing w:lineRule="auto" w:line="240" w:before="114" w:after="114"/>
        <w:jc w:val="both"/>
        <w:rPr>
          <w:rFonts w:ascii="Arial" w:hAnsi="Arial"/>
          <w:sz w:val="21"/>
          <w:szCs w:val="21"/>
        </w:rPr>
      </w:pPr>
      <w:r>
        <w:rPr>
          <w:rFonts w:ascii="Arial" w:hAnsi="Arial"/>
          <w:sz w:val="21"/>
          <w:szCs w:val="21"/>
        </w:rPr>
        <w:t>3) дать предварительное согласие на обработку персональных данных в целях продвижения на рынке товаров, работ и услуг;</w:t>
      </w:r>
    </w:p>
    <w:p>
      <w:pPr>
        <w:pStyle w:val="Normal"/>
        <w:bidi w:val="0"/>
        <w:spacing w:lineRule="auto" w:line="240" w:before="114" w:after="114"/>
        <w:jc w:val="both"/>
        <w:rPr>
          <w:rFonts w:ascii="Arial" w:hAnsi="Arial"/>
          <w:sz w:val="21"/>
          <w:szCs w:val="21"/>
        </w:rPr>
      </w:pPr>
      <w:r>
        <w:rPr>
          <w:rFonts w:ascii="Arial" w:hAnsi="Arial"/>
          <w:sz w:val="21"/>
          <w:szCs w:val="21"/>
        </w:rPr>
        <w:t>4) обжаловать в Роскомнадзоре или в судебном порядке неправомерные действия или бездействие Оператора при обработке его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pPr>
        <w:pStyle w:val="Normal"/>
        <w:bidi w:val="0"/>
        <w:spacing w:lineRule="auto" w:line="240" w:before="114" w:after="114"/>
        <w:jc w:val="both"/>
        <w:rPr>
          <w:rFonts w:ascii="Arial" w:hAnsi="Arial"/>
          <w:sz w:val="21"/>
          <w:szCs w:val="21"/>
        </w:rPr>
      </w:pPr>
      <w:r>
        <w:rPr>
          <w:rFonts w:ascii="Arial" w:hAnsi="Arial"/>
          <w:sz w:val="21"/>
          <w:szCs w:val="21"/>
        </w:rPr>
        <w:t>1.9. Ответственность Общества за нарушение требований законодательства Российской Федерации и нормативных актов в сфере обработки и защиты персональных данных определяется в соответствии с законодательством Российской Федерации.</w:t>
      </w:r>
    </w:p>
    <w:p>
      <w:pPr>
        <w:pStyle w:val="Normal"/>
        <w:bidi w:val="0"/>
        <w:spacing w:lineRule="auto" w:line="240" w:before="114" w:after="114"/>
        <w:jc w:val="both"/>
        <w:rPr>
          <w:rFonts w:ascii="Arial" w:hAnsi="Arial"/>
          <w:sz w:val="21"/>
          <w:szCs w:val="21"/>
        </w:rPr>
      </w:pPr>
      <w:r>
        <w:rPr>
          <w:rFonts w:ascii="Arial" w:hAnsi="Arial"/>
          <w:sz w:val="21"/>
          <w:szCs w:val="21"/>
        </w:rPr>
        <w:t>2. Цели обработки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2.2. Обработке подлежат только персональные данные, которые отвечают целям их обработки.</w:t>
      </w:r>
    </w:p>
    <w:p>
      <w:pPr>
        <w:pStyle w:val="Normal"/>
        <w:bidi w:val="0"/>
        <w:spacing w:lineRule="auto" w:line="240" w:before="114" w:after="114"/>
        <w:jc w:val="both"/>
        <w:rPr>
          <w:rFonts w:ascii="Arial" w:hAnsi="Arial"/>
          <w:sz w:val="21"/>
          <w:szCs w:val="21"/>
        </w:rPr>
      </w:pPr>
      <w:r>
        <w:rPr>
          <w:rFonts w:ascii="Arial" w:hAnsi="Arial"/>
          <w:sz w:val="21"/>
          <w:szCs w:val="21"/>
        </w:rPr>
        <w:t>2.3. Обработка Оператором персональных данных осуществляется в следующих целях: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осуществление своей деятельности в соответствии с уставом Общества, в том числезаключение и исполнение договоров с контрагентами;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осуществление пропускного режима.</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pPr>
        <w:pStyle w:val="Normal"/>
        <w:bidi w:val="0"/>
        <w:spacing w:lineRule="auto" w:line="240" w:before="114" w:after="114"/>
        <w:jc w:val="both"/>
        <w:rPr>
          <w:rFonts w:ascii="Arial" w:hAnsi="Arial"/>
          <w:sz w:val="21"/>
          <w:szCs w:val="21"/>
        </w:rPr>
      </w:pPr>
      <w:r>
        <w:rPr>
          <w:rFonts w:ascii="Arial" w:hAnsi="Arial"/>
          <w:sz w:val="21"/>
          <w:szCs w:val="21"/>
        </w:rPr>
        <w:t>3. Правовые основания обработки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Конституция Российской Федерации;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Гражданский кодекс Российской Федерации;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Трудовой кодекс Российской Федерации;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Налоговый кодекс Российской Федерации;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Федеральный закон от 08.02.1998 N 14-ФЗ "Об обществах с ограниченной ответственностью";</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Федеральный закон от 06.12.2011 N 402-ФЗ "О бухгалтерском учете";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Федеральный закон от 15.12.2001 N 167-ФЗ "Об обязательном пенсионном страховании в Российской Федерации";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иные нормативные правовые акты, регулирующие отношения, связанные с деятельностью Оператора.</w:t>
      </w:r>
    </w:p>
    <w:p>
      <w:pPr>
        <w:pStyle w:val="Normal"/>
        <w:bidi w:val="0"/>
        <w:spacing w:lineRule="auto" w:line="240" w:before="114" w:after="114"/>
        <w:jc w:val="both"/>
        <w:rPr>
          <w:rFonts w:ascii="Arial" w:hAnsi="Arial"/>
          <w:sz w:val="21"/>
          <w:szCs w:val="21"/>
        </w:rPr>
      </w:pPr>
      <w:r>
        <w:rPr>
          <w:rFonts w:ascii="Arial" w:hAnsi="Arial"/>
          <w:sz w:val="21"/>
          <w:szCs w:val="21"/>
        </w:rPr>
        <w:t>3.2. Правовым основанием обработки персональных данных также являются: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устав Общества;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договоры, заключаемые между Оператором и субъектами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согласие субъектов персональных данных на обработку их персональных данных.</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4. Объем и категории обрабатываемых персональных данных, категории субъектов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pPr>
        <w:pStyle w:val="Normal"/>
        <w:bidi w:val="0"/>
        <w:spacing w:lineRule="auto" w:line="240" w:before="114" w:after="114"/>
        <w:jc w:val="both"/>
        <w:rPr>
          <w:rFonts w:ascii="Arial" w:hAnsi="Arial"/>
          <w:sz w:val="21"/>
          <w:szCs w:val="21"/>
        </w:rPr>
      </w:pPr>
      <w:r>
        <w:rPr>
          <w:rFonts w:ascii="Arial" w:hAnsi="Arial"/>
          <w:sz w:val="21"/>
          <w:szCs w:val="21"/>
        </w:rPr>
        <w:t>4.2. Оператор может обрабатывать персональные данные следующих категорий субъектов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фамилия, имя, отчество;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пол;</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гражданство;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дата и место рождения;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контактные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сведения об образовании, опыте работы, квалификации;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иные персональные данные, сообщаемые кандидатами в резюме и сопроводительных письмах.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фамилия, имя, отчество;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пол;</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гражданство;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дата и место рождения;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паспортные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адрес регистрации по месту жительства;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адрес фактического проживания;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контактные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индивидуальный номер налогоплательщика;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страховой номер индивидуального лицевого счета (СНИЛС);</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сведения об образовании, квалификации, профессиональной подготовке и повышении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квалификации;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семейное положение, наличие детей, родственные связи;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сведения о трудовой деятельности, в том числе наличие поощрений, награждений и (или)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дисциплинарных взысканий;</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данные о регистрации брака;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сведения о воинском учете;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сведения об инвалидности;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сведения об удержании алиментов;</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сведения о доходе с предыдущего места работы;</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иные персональные данные, предоставляемые работниками в соответствии с требованиями трудового законодательства.</w:t>
      </w:r>
    </w:p>
    <w:p>
      <w:pPr>
        <w:pStyle w:val="Normal"/>
        <w:bidi w:val="0"/>
        <w:spacing w:lineRule="auto" w:line="240" w:before="114" w:after="114"/>
        <w:jc w:val="both"/>
        <w:rPr>
          <w:rFonts w:ascii="Arial" w:hAnsi="Arial"/>
          <w:sz w:val="21"/>
          <w:szCs w:val="21"/>
        </w:rPr>
      </w:pPr>
      <w:r>
        <w:rPr>
          <w:rFonts w:ascii="Arial" w:hAnsi="Arial"/>
          <w:sz w:val="21"/>
          <w:szCs w:val="21"/>
        </w:rPr>
        <w:t>4.2.3. Члены семьи работников Оператора - для целей исполнения трудового законодательства в</w:t>
      </w:r>
    </w:p>
    <w:p>
      <w:pPr>
        <w:pStyle w:val="Normal"/>
        <w:bidi w:val="0"/>
        <w:spacing w:lineRule="auto" w:line="240" w:before="114" w:after="114"/>
        <w:jc w:val="both"/>
        <w:rPr>
          <w:rFonts w:ascii="Arial" w:hAnsi="Arial"/>
          <w:sz w:val="21"/>
          <w:szCs w:val="21"/>
        </w:rPr>
      </w:pPr>
      <w:r>
        <w:rPr>
          <w:rFonts w:ascii="Arial" w:hAnsi="Arial"/>
          <w:sz w:val="21"/>
          <w:szCs w:val="21"/>
        </w:rPr>
        <w:t>рамках трудовых и иных непосредственно связанных с ним отношений:</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фамилия, имя, отчество;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степень родства;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год рождения;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иные персональные данные, предоставляемые работниками в соответствии с требованиями трудового законодательства.</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4.2.4. Клиенты и контрагенты Оператора (физические лица) - для целей осуществления своей деятельности в соответствии с уставом Общества, осуществления пропускного режима: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фамилия, имя, отчество;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дата и место рождения;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паспортные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адрес регистрации по месту жительства;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контактные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замещаемая должность;</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индивидуальный номер налогоплательщика;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страховой номер индивидуального лицевого счета (СНИЛС);</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номер расчетного счета;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иные персональные данные, предоставляемые клиентами и контрагентами (физическими лицами), необходимые для заключения и исполнения договоров.</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4.2.5. Представители (работники) клиентов и контрагентов Оператора (юридических лиц) — для целей осуществления своей деятельности в соответствии с уставом Общества, осуществления пропускного режима: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фамилия, имя, отчество;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паспортные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контактные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замещаемая должность;</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pPr>
        <w:pStyle w:val="Normal"/>
        <w:bidi w:val="0"/>
        <w:spacing w:lineRule="auto" w:line="240" w:before="114" w:after="114"/>
        <w:jc w:val="both"/>
        <w:rPr>
          <w:rFonts w:ascii="Arial" w:hAnsi="Arial"/>
          <w:sz w:val="21"/>
          <w:szCs w:val="21"/>
        </w:rPr>
      </w:pPr>
      <w:r>
        <w:rPr>
          <w:rFonts w:ascii="Arial" w:hAnsi="Arial"/>
          <w:sz w:val="21"/>
          <w:szCs w:val="21"/>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pPr>
        <w:pStyle w:val="Normal"/>
        <w:bidi w:val="0"/>
        <w:spacing w:lineRule="auto" w:line="240" w:before="114" w:after="114"/>
        <w:jc w:val="both"/>
        <w:rPr>
          <w:rFonts w:ascii="Arial" w:hAnsi="Arial"/>
          <w:sz w:val="21"/>
          <w:szCs w:val="21"/>
        </w:rPr>
      </w:pPr>
      <w:r>
        <w:rPr>
          <w:rFonts w:ascii="Arial" w:hAnsi="Arial"/>
          <w:sz w:val="21"/>
          <w:szCs w:val="21"/>
        </w:rPr>
        <w:t>5. Порядок и условия обработки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5.1. Обработка персональных данных осуществляется Оператором в соответствии с требованиями законодательства Российской Федерации.</w:t>
      </w:r>
    </w:p>
    <w:p>
      <w:pPr>
        <w:pStyle w:val="Normal"/>
        <w:bidi w:val="0"/>
        <w:spacing w:lineRule="auto" w:line="240" w:before="114" w:after="114"/>
        <w:jc w:val="both"/>
        <w:rPr>
          <w:rFonts w:ascii="Arial" w:hAnsi="Arial"/>
          <w:sz w:val="21"/>
          <w:szCs w:val="21"/>
        </w:rPr>
      </w:pPr>
      <w:r>
        <w:rPr>
          <w:rFonts w:ascii="Arial" w:hAnsi="Arial"/>
          <w:sz w:val="21"/>
          <w:szCs w:val="21"/>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pPr>
        <w:pStyle w:val="Normal"/>
        <w:bidi w:val="0"/>
        <w:spacing w:lineRule="auto" w:line="240" w:before="114" w:after="114"/>
        <w:jc w:val="both"/>
        <w:rPr>
          <w:rFonts w:ascii="Arial" w:hAnsi="Arial"/>
          <w:sz w:val="21"/>
          <w:szCs w:val="21"/>
        </w:rPr>
      </w:pPr>
      <w:r>
        <w:rPr>
          <w:rFonts w:ascii="Arial" w:hAnsi="Arial"/>
          <w:sz w:val="21"/>
          <w:szCs w:val="21"/>
        </w:rPr>
        <w:t>5.3. Оператор осуществляет обработку персональных данных для каждой цели их обработки следующими способами: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неавтоматизированная обработка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автоматизированная обработка персональных данных с передачей полученной информации по</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информационно-телекоммуникационным сетям или без таковой;</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смешанная обработка персональных данных.</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5.4. К обработке персональных данных допускаются работники Оператора, в должностные обязанности которых входит обработка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5.5. Обработка персональных данных для каждой цели обработки, указанной в п. 2.3 Политики, осуществляется путем:</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получения персональных данных в устной и письменной форме непосредственно от субъектов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внесения персональных данных в журналы, реестры и информационные системы Оператора;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использования иных способов обработки персональных данных.</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N18.</w:t>
      </w:r>
    </w:p>
    <w:p>
      <w:pPr>
        <w:pStyle w:val="Normal"/>
        <w:bidi w:val="0"/>
        <w:spacing w:lineRule="auto" w:line="240" w:before="114" w:after="114"/>
        <w:jc w:val="both"/>
        <w:rPr>
          <w:rFonts w:ascii="Arial" w:hAnsi="Arial"/>
          <w:sz w:val="21"/>
          <w:szCs w:val="21"/>
        </w:rPr>
      </w:pPr>
      <w:r>
        <w:rPr>
          <w:rFonts w:ascii="Arial" w:hAnsi="Arial"/>
          <w:sz w:val="21"/>
          <w:szCs w:val="21"/>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pPr>
        <w:pStyle w:val="Normal"/>
        <w:bidi w:val="0"/>
        <w:spacing w:lineRule="auto" w:line="240" w:before="114" w:after="114"/>
        <w:jc w:val="both"/>
        <w:rPr>
          <w:rFonts w:ascii="Arial" w:hAnsi="Arial"/>
          <w:sz w:val="21"/>
          <w:szCs w:val="21"/>
        </w:rPr>
      </w:pPr>
      <w:r>
        <w:rPr>
          <w:rFonts w:ascii="Arial" w:hAnsi="Arial"/>
          <w:sz w:val="21"/>
          <w:szCs w:val="21"/>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определяет угрозы безопасности персональных данных при их обработке;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принимает локальные нормативные акты и иные документы, регулирующие отношения в сфере обработки и защиты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создает необходимые условия для работы с персональными данными;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организует учет документов, содержащих персональные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организует работу с информационными системами, в которых обрабатываются персональные данные;</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хранит персональные данные в условиях, при которых обеспечивается их сохранность и исключается неправомерный доступ к ним;</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организует обучение работников Оператора, осуществляющих обработку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pPr>
        <w:pStyle w:val="Normal"/>
        <w:bidi w:val="0"/>
        <w:spacing w:lineRule="auto" w:line="240" w:before="114" w:after="114"/>
        <w:jc w:val="both"/>
        <w:rPr>
          <w:rFonts w:ascii="Arial" w:hAnsi="Arial"/>
          <w:sz w:val="21"/>
          <w:szCs w:val="21"/>
        </w:rPr>
      </w:pPr>
      <w:r>
        <w:rPr>
          <w:rFonts w:ascii="Arial" w:hAnsi="Arial"/>
          <w:sz w:val="21"/>
          <w:szCs w:val="21"/>
        </w:rPr>
        <w:t>5.9.1. Персональные данные на бумажных носителях хранятся в Обществе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pPr>
        <w:pStyle w:val="Normal"/>
        <w:bidi w:val="0"/>
        <w:spacing w:lineRule="auto" w:line="240" w:before="114" w:after="114"/>
        <w:jc w:val="both"/>
        <w:rPr>
          <w:rFonts w:ascii="Arial" w:hAnsi="Arial"/>
          <w:sz w:val="21"/>
          <w:szCs w:val="21"/>
        </w:rPr>
      </w:pPr>
      <w:r>
        <w:rPr>
          <w:rFonts w:ascii="Arial" w:hAnsi="Arial"/>
          <w:sz w:val="21"/>
          <w:szCs w:val="21"/>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pPr>
        <w:pStyle w:val="Normal"/>
        <w:bidi w:val="0"/>
        <w:spacing w:lineRule="auto" w:line="240" w:before="114" w:after="114"/>
        <w:ind w:left="0" w:right="0" w:hanging="0"/>
        <w:jc w:val="both"/>
        <w:rPr>
          <w:rFonts w:ascii="Arial" w:hAnsi="Arial"/>
          <w:sz w:val="21"/>
          <w:szCs w:val="21"/>
        </w:rPr>
      </w:pPr>
      <w:r>
        <w:rPr>
          <w:rFonts w:ascii="Arial" w:hAnsi="Arial"/>
          <w:sz w:val="21"/>
          <w:szCs w:val="21"/>
        </w:rPr>
        <w:t>5.10. Оператор прекращает обработку персональных данных в следующих случаях: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выявлен факт их неправомерной обработки. Срок - в течение 3 (трех) рабочих дней с даты выявления;</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достигнута цель их обработки;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pPr>
        <w:pStyle w:val="Normal"/>
        <w:bidi w:val="0"/>
        <w:spacing w:lineRule="auto" w:line="240" w:before="114" w:after="114"/>
        <w:jc w:val="both"/>
        <w:rPr>
          <w:rFonts w:ascii="Arial" w:hAnsi="Arial"/>
          <w:sz w:val="21"/>
          <w:szCs w:val="21"/>
        </w:rPr>
      </w:pPr>
      <w:r>
        <w:rPr>
          <w:rFonts w:ascii="Arial" w:hAnsi="Arial"/>
          <w:sz w:val="21"/>
          <w:szCs w:val="21"/>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pPr>
        <w:pStyle w:val="Normal"/>
        <w:bidi w:val="0"/>
        <w:spacing w:lineRule="auto" w:line="240" w:before="114" w:after="114"/>
        <w:ind w:left="0" w:right="0" w:firstLine="567"/>
        <w:jc w:val="both"/>
        <w:rPr>
          <w:rFonts w:ascii="Arial" w:hAnsi="Arial"/>
          <w:sz w:val="21"/>
          <w:szCs w:val="21"/>
        </w:rPr>
      </w:pPr>
      <w:r>
        <w:rPr>
          <w:rFonts w:ascii="Arial" w:hAnsi="Arial"/>
          <w:sz w:val="21"/>
          <w:szCs w:val="21"/>
        </w:rPr>
        <w:t xml:space="preserve">• </w:t>
      </w:r>
      <w:r>
        <w:rPr>
          <w:rFonts w:ascii="Arial" w:hAnsi="Arial"/>
          <w:sz w:val="21"/>
          <w:szCs w:val="21"/>
        </w:rPr>
        <w:t>иное не предусмотрено другим соглашением между Оператором и субъектом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5.12. При обращении субъекта персональных данных к Оператору с требованием о прекращении обработки персональных данных в срок, не превышающий 10 (десяти)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5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pPr>
        <w:pStyle w:val="Normal"/>
        <w:bidi w:val="0"/>
        <w:spacing w:lineRule="auto" w:line="240" w:before="114" w:after="114"/>
        <w:jc w:val="both"/>
        <w:rPr>
          <w:rFonts w:ascii="Arial" w:hAnsi="Arial"/>
          <w:sz w:val="21"/>
          <w:szCs w:val="21"/>
        </w:rPr>
      </w:pPr>
      <w:r>
        <w:rPr>
          <w:rFonts w:ascii="Arial" w:hAnsi="Arial"/>
          <w:sz w:val="21"/>
          <w:szCs w:val="21"/>
        </w:rP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6. Актуализация, исправление, удаление, уничтожение персональных данных, ответы на запросы субъектов на доступ к персональным данным</w:t>
      </w:r>
    </w:p>
    <w:p>
      <w:pPr>
        <w:pStyle w:val="Normal"/>
        <w:bidi w:val="0"/>
        <w:spacing w:lineRule="auto" w:line="240" w:before="114" w:after="114"/>
        <w:jc w:val="both"/>
        <w:rPr>
          <w:rFonts w:ascii="Arial" w:hAnsi="Arial"/>
          <w:sz w:val="21"/>
          <w:szCs w:val="21"/>
        </w:rPr>
      </w:pPr>
      <w:r>
        <w:rPr>
          <w:rFonts w:ascii="Arial" w:hAnsi="Arial"/>
          <w:sz w:val="21"/>
          <w:szCs w:val="21"/>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(десять)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5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Запрос должен содержать:</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w:t>
      </w:r>
    </w:p>
    <w:p>
      <w:pPr>
        <w:pStyle w:val="Normal"/>
        <w:bidi w:val="0"/>
        <w:spacing w:lineRule="auto" w:line="240" w:before="114" w:after="114"/>
        <w:jc w:val="both"/>
        <w:rPr>
          <w:rFonts w:ascii="Arial" w:hAnsi="Arial"/>
          <w:sz w:val="21"/>
          <w:szCs w:val="21"/>
        </w:rPr>
      </w:pPr>
      <w:r>
        <w:rPr>
          <w:rFonts w:ascii="Arial" w:hAnsi="Arial"/>
          <w:sz w:val="21"/>
          <w:szCs w:val="21"/>
        </w:rPr>
        <w:t>(или) иные сведения), либо сведения, иным образом подтверждающие факт обработки персональных данных Оператором;</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pPr>
        <w:pStyle w:val="Normal"/>
        <w:bidi w:val="0"/>
        <w:spacing w:lineRule="auto" w:line="240" w:before="114" w:after="114"/>
        <w:jc w:val="both"/>
        <w:rPr>
          <w:rFonts w:ascii="Arial" w:hAnsi="Arial"/>
          <w:sz w:val="21"/>
          <w:szCs w:val="21"/>
        </w:rPr>
      </w:pPr>
      <w:r>
        <w:rPr>
          <w:rFonts w:ascii="Arial" w:hAnsi="Arial"/>
          <w:sz w:val="21"/>
          <w:szCs w:val="21"/>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Normal"/>
        <w:bidi w:val="0"/>
        <w:spacing w:lineRule="auto" w:line="240" w:before="114" w:after="114"/>
        <w:jc w:val="both"/>
        <w:rPr>
          <w:rFonts w:ascii="Arial" w:hAnsi="Arial"/>
          <w:sz w:val="21"/>
          <w:szCs w:val="21"/>
        </w:rPr>
      </w:pPr>
      <w:r>
        <w:rPr>
          <w:rFonts w:ascii="Arial" w:hAnsi="Arial"/>
          <w:sz w:val="21"/>
          <w:szCs w:val="21"/>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pPr>
        <w:pStyle w:val="Normal"/>
        <w:bidi w:val="0"/>
        <w:spacing w:lineRule="auto" w:line="240" w:before="114" w:after="114"/>
        <w:jc w:val="both"/>
        <w:rPr>
          <w:rFonts w:ascii="Arial" w:hAnsi="Arial"/>
          <w:sz w:val="21"/>
          <w:szCs w:val="21"/>
        </w:rPr>
      </w:pPr>
      <w:r>
        <w:rPr>
          <w:rFonts w:ascii="Arial" w:hAnsi="Arial"/>
          <w:sz w:val="21"/>
          <w:szCs w:val="21"/>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pPr>
        <w:pStyle w:val="Normal"/>
        <w:bidi w:val="0"/>
        <w:spacing w:lineRule="auto" w:line="240" w:before="114" w:after="114"/>
        <w:jc w:val="both"/>
        <w:rPr>
          <w:rFonts w:ascii="Arial" w:hAnsi="Arial"/>
          <w:sz w:val="21"/>
          <w:szCs w:val="21"/>
        </w:rPr>
      </w:pPr>
      <w:r>
        <w:rPr>
          <w:rFonts w:ascii="Arial" w:hAnsi="Arial"/>
          <w:sz w:val="21"/>
          <w:szCs w:val="21"/>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Normal"/>
        <w:bidi w:val="0"/>
        <w:spacing w:lineRule="auto" w:line="240" w:before="114" w:after="114"/>
        <w:jc w:val="both"/>
        <w:rPr>
          <w:rFonts w:ascii="Arial" w:hAnsi="Arial"/>
          <w:sz w:val="21"/>
          <w:szCs w:val="21"/>
        </w:rPr>
      </w:pPr>
      <w:r>
        <w:rPr>
          <w:rFonts w:ascii="Arial" w:hAnsi="Arial"/>
          <w:sz w:val="21"/>
          <w:szCs w:val="21"/>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pPr>
        <w:pStyle w:val="Normal"/>
        <w:bidi w:val="0"/>
        <w:spacing w:lineRule="auto" w:line="240" w:before="114" w:after="114"/>
        <w:jc w:val="both"/>
        <w:rPr>
          <w:rFonts w:ascii="Arial" w:hAnsi="Arial"/>
          <w:sz w:val="21"/>
          <w:szCs w:val="21"/>
        </w:rPr>
      </w:pPr>
      <w:r>
        <w:rPr>
          <w:rFonts w:ascii="Arial" w:hAnsi="Arial"/>
          <w:sz w:val="21"/>
          <w:szCs w:val="21"/>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pPr>
        <w:pStyle w:val="Normal"/>
        <w:bidi w:val="0"/>
        <w:spacing w:lineRule="auto" w:line="240" w:before="114" w:after="114"/>
        <w:jc w:val="both"/>
        <w:rPr>
          <w:rFonts w:ascii="Arial" w:hAnsi="Arial"/>
          <w:sz w:val="21"/>
          <w:szCs w:val="21"/>
        </w:rPr>
      </w:pPr>
      <w:r>
        <w:rPr>
          <w:rFonts w:ascii="Arial" w:hAnsi="Arial"/>
          <w:sz w:val="21"/>
          <w:szCs w:val="21"/>
        </w:rPr>
        <w:t>6.5. Порядок уничтожения персональных данных Оператором.</w:t>
      </w:r>
    </w:p>
    <w:p>
      <w:pPr>
        <w:pStyle w:val="Normal"/>
        <w:bidi w:val="0"/>
        <w:spacing w:lineRule="auto" w:line="240" w:before="114" w:after="114"/>
        <w:jc w:val="both"/>
        <w:rPr>
          <w:rFonts w:ascii="Arial" w:hAnsi="Arial"/>
          <w:sz w:val="21"/>
          <w:szCs w:val="21"/>
        </w:rPr>
      </w:pPr>
      <w:r>
        <w:rPr>
          <w:rFonts w:ascii="Arial" w:hAnsi="Arial"/>
          <w:sz w:val="21"/>
          <w:szCs w:val="21"/>
        </w:rPr>
        <w:t>6.5.1. Условия и сроки уничтожения персональных данных Оператором:</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достижение цели обработки персональных данных либо утрата необходимости достигать эту цель - в течение 30 дней;</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достижение максимальных сроков хранения документов, содержащих персональные данные, в течение 30 дней;</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pPr>
        <w:pStyle w:val="Normal"/>
        <w:bidi w:val="0"/>
        <w:spacing w:lineRule="auto" w:line="240" w:before="114" w:after="114"/>
        <w:jc w:val="both"/>
        <w:rPr>
          <w:rFonts w:ascii="Arial" w:hAnsi="Arial"/>
          <w:sz w:val="21"/>
          <w:szCs w:val="21"/>
        </w:rPr>
      </w:pPr>
      <w:r>
        <w:rPr>
          <w:rFonts w:ascii="Arial" w:hAnsi="Arial"/>
          <w:sz w:val="21"/>
          <w:szCs w:val="21"/>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иное не предусмотрено договором, стороной которого, выгодоприобретателем или поручителем по которому является субъект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pPr>
        <w:pStyle w:val="Normal"/>
        <w:bidi w:val="0"/>
        <w:spacing w:lineRule="auto" w:line="240" w:before="114" w:after="114"/>
        <w:jc w:val="both"/>
        <w:rPr>
          <w:rFonts w:ascii="Arial" w:hAnsi="Arial"/>
          <w:sz w:val="21"/>
          <w:szCs w:val="21"/>
        </w:rPr>
      </w:pPr>
      <w:r>
        <w:rPr>
          <w:rFonts w:ascii="Arial" w:hAnsi="Arial"/>
          <w:sz w:val="21"/>
          <w:szCs w:val="21"/>
        </w:rPr>
        <w:t xml:space="preserve">• </w:t>
      </w:r>
      <w:r>
        <w:rPr>
          <w:rFonts w:ascii="Arial" w:hAnsi="Arial"/>
          <w:sz w:val="21"/>
          <w:szCs w:val="21"/>
        </w:rPr>
        <w:t>иное не предусмотрено другим соглашением между Оператором и субъектом персональных данных.</w:t>
      </w:r>
    </w:p>
    <w:p>
      <w:pPr>
        <w:pStyle w:val="Normal"/>
        <w:bidi w:val="0"/>
        <w:spacing w:lineRule="auto" w:line="240" w:before="114" w:after="114"/>
        <w:jc w:val="both"/>
        <w:rPr>
          <w:rFonts w:ascii="Arial" w:hAnsi="Arial"/>
          <w:sz w:val="21"/>
          <w:szCs w:val="21"/>
        </w:rPr>
      </w:pPr>
      <w:r>
        <w:rPr>
          <w:rFonts w:ascii="Arial" w:hAnsi="Arial"/>
          <w:sz w:val="21"/>
          <w:szCs w:val="21"/>
        </w:rPr>
        <w:t>6.5.3. Уничтожение персональных данных осуществляет комиссия, созданная приказом единоличного исполнительного органа Общества.</w:t>
      </w:r>
    </w:p>
    <w:p>
      <w:pPr>
        <w:pStyle w:val="Normal"/>
        <w:bidi w:val="0"/>
        <w:spacing w:lineRule="auto" w:line="240" w:before="114" w:after="114"/>
        <w:jc w:val="both"/>
        <w:rPr>
          <w:rFonts w:ascii="Arial" w:hAnsi="Arial"/>
          <w:sz w:val="21"/>
          <w:szCs w:val="21"/>
        </w:rPr>
      </w:pPr>
      <w:r>
        <w:rPr>
          <w:rFonts w:ascii="Arial" w:hAnsi="Arial"/>
          <w:sz w:val="21"/>
          <w:szCs w:val="21"/>
        </w:rPr>
        <w:t>6.5.4. Способы уничтожения персональных данных устанавливаются в локальных нормативных актах Оператора.</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779</TotalTime>
  <Application>LibreOffice/7.1.1.2$Windows_X86_64 LibreOffice_project/fe0b08f4af1bacafe4c7ecc87ce55bb426164676</Application>
  <AppVersion>15.0000</AppVersion>
  <Pages>10</Pages>
  <Words>3195</Words>
  <Characters>23005</Characters>
  <CharactersWithSpaces>26010</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2025-09-02T18:50:05Z</dcterms:created>
  <dc:creator/>
  <dc:description/>
  <dc:language>ru-RU</dc:language>
  <cp:lastModifiedBy/>
  <dcterms:modified xsi:type="dcterms:W3CDTF">2025-09-04T07:47:32Z</dcterms:modified>
  <cp:revision>12</cp:revision>
  <dc:subject/>
  <dc:title/>
</cp:coreProperties>
</file>